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057F2" w14:textId="14656774" w:rsidR="00D21090" w:rsidRPr="001027D6" w:rsidRDefault="00531F43" w:rsidP="001027D6">
      <w:pPr>
        <w:pStyle w:val="1"/>
        <w:jc w:val="right"/>
        <w:rPr>
          <w:rFonts w:ascii="Times New Roman" w:hAnsi="Times New Roman" w:cs="Times New Roman"/>
          <w:color w:val="auto"/>
          <w:lang w:val="uk-UA"/>
        </w:rPr>
      </w:pPr>
      <w:r w:rsidRPr="001027D6">
        <w:rPr>
          <w:rFonts w:ascii="Times New Roman" w:hAnsi="Times New Roman" w:cs="Times New Roman"/>
          <w:b w:val="0"/>
          <w:noProof/>
          <w:color w:val="auto"/>
          <w:lang w:eastAsia="ru-RU"/>
        </w:rPr>
        <w:drawing>
          <wp:anchor distT="0" distB="0" distL="114300" distR="114300" simplePos="0" relativeHeight="251657728" behindDoc="0" locked="0" layoutInCell="1" allowOverlap="1" wp14:anchorId="42DE1C2A" wp14:editId="29DEB19E">
            <wp:simplePos x="0" y="0"/>
            <wp:positionH relativeFrom="column">
              <wp:posOffset>2708910</wp:posOffset>
            </wp:positionH>
            <wp:positionV relativeFrom="paragraph">
              <wp:posOffset>432435</wp:posOffset>
            </wp:positionV>
            <wp:extent cx="409575" cy="566420"/>
            <wp:effectExtent l="0" t="0" r="9525" b="5080"/>
            <wp:wrapSquare wrapText="right"/>
            <wp:docPr id="1382612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F664F7" w14:textId="4203CA7E" w:rsidR="00531F43" w:rsidRPr="00531F43" w:rsidRDefault="00D21090" w:rsidP="00531F43">
      <w:pPr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531F43">
        <w:rPr>
          <w:rFonts w:ascii="Times New Roman" w:eastAsia="Times New Roman" w:hAnsi="Times New Roman"/>
          <w:i/>
          <w:sz w:val="28"/>
          <w:szCs w:val="28"/>
        </w:rPr>
        <w:t xml:space="preserve">   </w:t>
      </w:r>
    </w:p>
    <w:p w14:paraId="264057F4" w14:textId="488C2116" w:rsidR="00D21090" w:rsidRPr="007C57E6" w:rsidRDefault="00D21090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264057F5" w14:textId="77777777" w:rsidR="00D21090" w:rsidRPr="006E57DF" w:rsidRDefault="00D21090" w:rsidP="007C57E6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264057F6" w14:textId="77777777" w:rsidR="00D21090" w:rsidRPr="006E57DF" w:rsidRDefault="00D21090" w:rsidP="007C57E6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264057F7" w14:textId="77777777" w:rsidR="00D21090" w:rsidRPr="006E57DF" w:rsidRDefault="00D21090" w:rsidP="00D21090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Р І Ш Е Н Н Я</w:t>
      </w:r>
    </w:p>
    <w:p w14:paraId="264057F8" w14:textId="77777777" w:rsidR="00D21090" w:rsidRPr="006E57DF" w:rsidRDefault="00D21090" w:rsidP="00D21090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6E57DF">
        <w:rPr>
          <w:rFonts w:ascii="Times New Roman" w:hAnsi="Times New Roman"/>
          <w:bCs/>
          <w:lang w:val="uk-UA"/>
        </w:rPr>
        <w:t>м. Малин</w:t>
      </w:r>
    </w:p>
    <w:p w14:paraId="3FEE12B7" w14:textId="5361F09D" w:rsidR="00F5428A" w:rsidRDefault="00DB28B7" w:rsidP="00F5428A">
      <w:pPr>
        <w:tabs>
          <w:tab w:val="left" w:pos="2985"/>
        </w:tabs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</w:t>
      </w:r>
      <w:r w:rsidR="00727B51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10.06.2026</w:t>
      </w:r>
      <w:r w:rsidR="00353169" w:rsidRPr="00353169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</w:t>
      </w:r>
      <w:r w:rsidR="00353169" w:rsidRPr="00353169">
        <w:rPr>
          <w:rFonts w:ascii="Times New Roman" w:eastAsia="Times New Roman" w:hAnsi="Times New Roman"/>
          <w:bCs/>
          <w:kern w:val="2"/>
          <w:sz w:val="28"/>
          <w:szCs w:val="28"/>
        </w:rPr>
        <w:t xml:space="preserve"> №</w:t>
      </w:r>
      <w:r w:rsidR="00F5428A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 w:rsidR="00727B51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242</w:t>
      </w:r>
    </w:p>
    <w:p w14:paraId="589F1114" w14:textId="77777777" w:rsidR="00F5428A" w:rsidRDefault="0070195B" w:rsidP="00F5428A">
      <w:pPr>
        <w:tabs>
          <w:tab w:val="left" w:pos="2985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продовження терміну </w:t>
      </w:r>
    </w:p>
    <w:p w14:paraId="0C807F77" w14:textId="77CCBE2C" w:rsidR="00B860BC" w:rsidRDefault="0070195B" w:rsidP="0056718A">
      <w:pPr>
        <w:tabs>
          <w:tab w:val="left" w:pos="2985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перебування </w:t>
      </w:r>
      <w:r w:rsidR="005E24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</w:p>
    <w:p w14:paraId="264057FA" w14:textId="5574728F" w:rsidR="00D21090" w:rsidRDefault="00C968EF" w:rsidP="00F5428A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у сім’ї 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патронатного вихователя </w:t>
      </w:r>
    </w:p>
    <w:p w14:paraId="264057FB" w14:textId="77777777" w:rsidR="00895BB5" w:rsidRDefault="00895BB5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264057FC" w14:textId="6F588BC7" w:rsidR="00D21090" w:rsidRPr="0070195B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статтею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34 Закону України «Про місцеве самоврядування в Україні», відповідно до статей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</w:t>
      </w:r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рішення виконавчого комітету міської ради від 20.06.2024  №321  «Про запровадження послуги з патронату над дитиною у  Малинській міській територіальній громаді»</w:t>
      </w:r>
      <w:r w:rsidR="003F4E05" w:rsidRPr="00C9492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53BAF" w:rsidRP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враховуючи рекомендації комісії з питань захисту прав дитини від</w:t>
      </w:r>
      <w:r w:rsidR="00BB052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9C64C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10</w:t>
      </w:r>
      <w:r w:rsidR="00C968E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.06.2026</w:t>
      </w:r>
      <w:r w:rsidR="00A4227E" w:rsidRPr="00A4227E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</w:t>
      </w:r>
      <w:r w:rsidR="00C3764D" w:rsidRPr="00C3764D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C968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2592A">
        <w:rPr>
          <w:rFonts w:ascii="Times New Roman" w:eastAsia="Times New Roman" w:hAnsi="Times New Roman"/>
          <w:sz w:val="28"/>
          <w:szCs w:val="28"/>
          <w:lang w:val="uk-UA" w:eastAsia="ru-RU"/>
        </w:rPr>
        <w:t>12</w:t>
      </w:r>
      <w:r w:rsidR="00BB0529" w:rsidRPr="00AC6689"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міської ради</w:t>
      </w:r>
    </w:p>
    <w:p w14:paraId="264057FD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264057FE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14:paraId="264057FF" w14:textId="77777777" w:rsidR="00D21090" w:rsidRDefault="00D21090" w:rsidP="00D2109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26405800" w14:textId="27BA89E8" w:rsidR="00353BAF" w:rsidRDefault="0070195B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1. Продовжити термін перебування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з </w:t>
      </w:r>
      <w:r w:rsidR="001C1FF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</w:t>
      </w:r>
      <w:r w:rsidR="00B628F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</w:t>
      </w:r>
      <w:r w:rsidR="001C1FF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.0</w:t>
      </w:r>
      <w:r w:rsidR="00B628F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5B554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D21090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D43FF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по </w:t>
      </w:r>
      <w:r w:rsidR="008A0C9A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</w:t>
      </w:r>
      <w:r w:rsidR="00B628F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</w:t>
      </w:r>
      <w:r w:rsidR="00A4227E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64661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</w:t>
      </w:r>
      <w:r w:rsidR="00B628F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9</w:t>
      </w:r>
      <w:r w:rsidR="00FD43FF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64661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FD43FF" w:rsidRPr="005257A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B628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малолітньої дитини </w:t>
      </w:r>
      <w:r w:rsidR="005E24AB">
        <w:rPr>
          <w:rFonts w:ascii="Times New Roman" w:eastAsia="Times New Roman" w:hAnsi="Times New Roman"/>
          <w:sz w:val="28"/>
          <w:szCs w:val="28"/>
          <w:lang w:val="uk-UA" w:eastAsia="ru-RU"/>
        </w:rPr>
        <w:t>***</w:t>
      </w:r>
      <w:r w:rsidR="00B628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5E24AB">
        <w:rPr>
          <w:rFonts w:ascii="Times New Roman" w:eastAsia="Times New Roman" w:hAnsi="Times New Roman"/>
          <w:sz w:val="28"/>
          <w:szCs w:val="28"/>
          <w:lang w:val="uk-UA" w:eastAsia="ru-RU"/>
        </w:rPr>
        <w:t>***</w:t>
      </w:r>
      <w:r w:rsidR="00E2287F">
        <w:rPr>
          <w:rFonts w:ascii="Times New Roman" w:hAnsi="Times New Roman"/>
          <w:sz w:val="28"/>
          <w:szCs w:val="28"/>
          <w:lang w:val="uk-UA"/>
        </w:rPr>
        <w:t xml:space="preserve"> р.н., я</w:t>
      </w:r>
      <w:r w:rsidR="00E2287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</w:t>
      </w:r>
      <w:r w:rsidR="00B628F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ий</w:t>
      </w:r>
      <w:r w:rsidR="00E2287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перебува</w:t>
      </w:r>
      <w:r w:rsidR="00B628F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є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складних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життєвих обставинах, 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  <w:r w:rsidR="005E24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2E4D0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(далі – патронатний вихователь),</w:t>
      </w:r>
      <w:r w:rsidR="002E4D0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яка проживає за </w:t>
      </w:r>
      <w:r w:rsidR="00FE43D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адресою:</w:t>
      </w:r>
      <w:r w:rsidR="002E4D0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5E24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</w:t>
      </w:r>
    </w:p>
    <w:p w14:paraId="26405801" w14:textId="3E87C06E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2. Укласти договір про патронат над </w:t>
      </w:r>
      <w:r w:rsidR="00CF6E9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дитиною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між виконавчим комітетом міської ради, законним представником та патронатним вихователем.</w:t>
      </w:r>
    </w:p>
    <w:p w14:paraId="26405802" w14:textId="765141CE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3. Службі у справах дітей виконавчого комітету міської ради (</w:t>
      </w:r>
      <w:r w:rsidR="00CF6E9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Тетяні ТЕТЕРІ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підготувати договір про патронат над д</w:t>
      </w:r>
      <w:r w:rsid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ітьми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здійснювати контроль за його виконанням, умовами утримання та виховання </w:t>
      </w:r>
      <w:r w:rsidR="00E825D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дитини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забезпеченням </w:t>
      </w:r>
      <w:r w:rsidR="00E825D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його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прав та інтересів у сім’ї патронатного вихователя.</w:t>
      </w:r>
    </w:p>
    <w:p w14:paraId="26405803" w14:textId="27C0A3BC" w:rsidR="00D21090" w:rsidRPr="00FD43FF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4. КНП «Малинський центр первинної медико-санітарної допомоги» (Олександр </w:t>
      </w:r>
      <w:r w:rsidR="001C1FF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БІЛАНОВ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 та КНП «Малинська міська лікарня» Малинської міської ради (</w:t>
      </w:r>
      <w:r w:rsidR="00FB2E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Михайло ДРАГОМЕРЕЦЬКИЙ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у разі потреби забезпечити надання стаціонарної та амбулаторної медичної допомоги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E825D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дитині </w:t>
      </w:r>
      <w:r w:rsidR="005E24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7B4AD7">
        <w:rPr>
          <w:rFonts w:ascii="Times New Roman" w:hAnsi="Times New Roman"/>
          <w:sz w:val="28"/>
          <w:szCs w:val="28"/>
          <w:lang w:val="uk-UA"/>
        </w:rPr>
        <w:t xml:space="preserve"> р.н..</w:t>
      </w:r>
    </w:p>
    <w:p w14:paraId="26405804" w14:textId="5321BA81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      5.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Малинському м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іському центру соціальних служб (Тетяна КУРГАНСЬКА) здійснювати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соціальний супровід </w:t>
      </w:r>
      <w:r w:rsidR="00E825D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громадянки </w:t>
      </w:r>
      <w:r w:rsidR="005E24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7B4AD7">
        <w:rPr>
          <w:rFonts w:ascii="Times New Roman" w:hAnsi="Times New Roman"/>
          <w:sz w:val="28"/>
          <w:szCs w:val="28"/>
          <w:lang w:val="uk-UA"/>
        </w:rPr>
        <w:t>р.н.,</w:t>
      </w:r>
      <w:r w:rsidR="00015DB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 метою подолання складних життєвих обставин.</w:t>
      </w:r>
    </w:p>
    <w:p w14:paraId="26405805" w14:textId="5492DFF0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6. </w:t>
      </w:r>
      <w:r w:rsidR="007B4AD7" w:rsidRP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Рекомендувати Головному управлінню Пенсійного фонду України в Житомирській області (Іван ЗАІНЧКОВСЬКИЙ) здійснювати у встановленому законодавством порядку нарахування та виплату соціальної допомоги на утримання </w:t>
      </w:r>
      <w:r w:rsidR="00E825D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дитини </w:t>
      </w:r>
      <w:r w:rsidR="005E24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bookmarkStart w:id="0" w:name="_GoBack"/>
      <w:bookmarkEnd w:id="0"/>
      <w:r w:rsidR="00D952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15DB5">
        <w:rPr>
          <w:rFonts w:ascii="Times New Roman" w:hAnsi="Times New Roman"/>
          <w:sz w:val="28"/>
          <w:szCs w:val="28"/>
          <w:lang w:val="uk-UA"/>
        </w:rPr>
        <w:t xml:space="preserve">р.н., </w:t>
      </w:r>
      <w:r w:rsidR="007B4AD7" w:rsidRP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грошового забезпечення патронатного вихователя.</w:t>
      </w:r>
    </w:p>
    <w:p w14:paraId="26405806" w14:textId="7777777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7. Патронатному вихователю:</w:t>
      </w:r>
    </w:p>
    <w:p w14:paraId="26405807" w14:textId="1F2941D4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7.1 створити належні умови для виховання, фізичного та духовного розвитку д</w:t>
      </w:r>
      <w:r w:rsidR="00E825D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14:paraId="26405808" w14:textId="0121C14F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7.2 нести відповідальність за життя, здоров’я, фізичний і психологічний розвиток </w:t>
      </w:r>
      <w:r w:rsidR="00E825D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дитини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14:paraId="26405809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7.3 забезпечити надання та/або доступ до послуг, визначених договором, що підлягає укладенню, згідно п.2 даного рішення.</w:t>
      </w:r>
    </w:p>
    <w:p w14:paraId="2640580A" w14:textId="77777777"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8. Контроль за виконанням цього рішення покласти на заступника міського голови Віталія ЛУКАШЕНКА.</w:t>
      </w:r>
    </w:p>
    <w:p w14:paraId="2640580C" w14:textId="48751AC7" w:rsidR="00210F50" w:rsidRDefault="00D21090" w:rsidP="00B860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  <w:r w:rsidR="00210F5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 </w:t>
      </w:r>
    </w:p>
    <w:p w14:paraId="2640580D" w14:textId="3C2AC4A3" w:rsidR="00210F50" w:rsidRDefault="00210F50" w:rsidP="00210F50">
      <w:pPr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8C768C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іськ</w:t>
      </w:r>
      <w:r w:rsidR="008C768C"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 w:val="uk-UA"/>
        </w:rPr>
        <w:t xml:space="preserve"> голов</w:t>
      </w:r>
      <w:r w:rsidR="008C768C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</w:t>
      </w:r>
      <w:r w:rsidR="00084331">
        <w:rPr>
          <w:rFonts w:ascii="Times New Roman" w:hAnsi="Times New Roman"/>
          <w:bCs/>
          <w:iCs/>
          <w:lang w:val="uk-UA"/>
        </w:rPr>
        <w:t xml:space="preserve">       </w:t>
      </w:r>
      <w:r w:rsidR="009440D4">
        <w:rPr>
          <w:rFonts w:ascii="Times New Roman" w:hAnsi="Times New Roman"/>
          <w:bCs/>
          <w:iCs/>
          <w:lang w:val="uk-UA"/>
        </w:rPr>
        <w:t xml:space="preserve">                  </w:t>
      </w:r>
      <w:r w:rsidR="00084331">
        <w:rPr>
          <w:rFonts w:ascii="Times New Roman" w:hAnsi="Times New Roman"/>
          <w:bCs/>
          <w:iCs/>
          <w:lang w:val="uk-UA"/>
        </w:rPr>
        <w:t xml:space="preserve">    </w:t>
      </w:r>
      <w:r w:rsidR="008C768C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</w:t>
      </w:r>
      <w:r w:rsidR="00C5629B">
        <w:rPr>
          <w:rFonts w:ascii="Times New Roman" w:hAnsi="Times New Roman"/>
          <w:bCs/>
          <w:iCs/>
          <w:sz w:val="28"/>
          <w:szCs w:val="28"/>
          <w:lang w:val="uk-UA"/>
        </w:rPr>
        <w:t>Олександр СИТАЙЛО</w:t>
      </w:r>
    </w:p>
    <w:p w14:paraId="006C30EA" w14:textId="77777777" w:rsidR="00BA29BF" w:rsidRDefault="00BA29BF" w:rsidP="00BA29BF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519D3AB4" w14:textId="77777777" w:rsidR="00BA29BF" w:rsidRPr="00B860BC" w:rsidRDefault="00BA29BF" w:rsidP="00BA29BF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bCs/>
          <w:iCs/>
          <w:kern w:val="2"/>
          <w:sz w:val="24"/>
          <w:szCs w:val="24"/>
        </w:rPr>
      </w:pPr>
      <w:r w:rsidRPr="00B860BC">
        <w:rPr>
          <w:rFonts w:ascii="Times New Roman" w:eastAsia="Times New Roman" w:hAnsi="Times New Roman"/>
          <w:bCs/>
          <w:iCs/>
          <w:kern w:val="2"/>
          <w:sz w:val="24"/>
          <w:szCs w:val="24"/>
        </w:rPr>
        <w:t>Віталій ЛУКАШЕНКО</w:t>
      </w:r>
    </w:p>
    <w:p w14:paraId="17E1DFFD" w14:textId="77777777" w:rsidR="00BA29BF" w:rsidRPr="00B860BC" w:rsidRDefault="00BA29BF" w:rsidP="00BA29BF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r w:rsidRPr="00B860BC">
        <w:rPr>
          <w:rFonts w:ascii="Times New Roman" w:hAnsi="Times New Roman"/>
          <w:kern w:val="2"/>
          <w:sz w:val="24"/>
          <w:szCs w:val="24"/>
        </w:rPr>
        <w:t>Ігор МАЛЕГУС</w:t>
      </w:r>
    </w:p>
    <w:p w14:paraId="4F5AAE9F" w14:textId="77777777" w:rsidR="00BA29BF" w:rsidRPr="00B860BC" w:rsidRDefault="00BA29BF" w:rsidP="00BA29BF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r w:rsidRPr="00B860BC">
        <w:rPr>
          <w:rFonts w:ascii="Times New Roman" w:hAnsi="Times New Roman"/>
          <w:kern w:val="2"/>
          <w:sz w:val="24"/>
          <w:szCs w:val="24"/>
        </w:rPr>
        <w:t>Олександр ПАРШАКОВ</w:t>
      </w:r>
    </w:p>
    <w:p w14:paraId="64E9EF10" w14:textId="65FB7512" w:rsidR="00BA29BF" w:rsidRPr="00B860BC" w:rsidRDefault="00E825DF" w:rsidP="00BA29BF">
      <w:pPr>
        <w:spacing w:after="160" w:line="240" w:lineRule="atLeast"/>
        <w:contextualSpacing/>
        <w:rPr>
          <w:rFonts w:ascii="Times New Roman" w:hAnsi="Times New Roman"/>
          <w:kern w:val="2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Альона МАРТИНЕНКО</w:t>
      </w:r>
    </w:p>
    <w:p w14:paraId="3CB81649" w14:textId="7F56AE80" w:rsidR="00BF109B" w:rsidRDefault="00BF109B" w:rsidP="00210F50">
      <w:pPr>
        <w:tabs>
          <w:tab w:val="left" w:pos="2535"/>
        </w:tabs>
        <w:spacing w:line="240" w:lineRule="atLeast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26405811" w14:textId="461A33DB" w:rsidR="00210F50" w:rsidRDefault="00210F50" w:rsidP="00084331">
      <w:pPr>
        <w:spacing w:after="0" w:line="240" w:lineRule="atLeast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Cs/>
          <w:iCs/>
          <w:lang w:val="uk-UA"/>
        </w:rPr>
        <w:t xml:space="preserve">     </w:t>
      </w:r>
    </w:p>
    <w:p w14:paraId="26405812" w14:textId="77777777" w:rsidR="00210F50" w:rsidRDefault="00210F50" w:rsidP="00210F50">
      <w:pPr>
        <w:spacing w:after="0"/>
        <w:rPr>
          <w:lang w:val="uk-UA"/>
        </w:rPr>
      </w:pPr>
    </w:p>
    <w:p w14:paraId="26405813" w14:textId="77777777" w:rsidR="00D21090" w:rsidRPr="007A1C2E" w:rsidRDefault="00D21090" w:rsidP="00210F50">
      <w:pPr>
        <w:jc w:val="both"/>
        <w:rPr>
          <w:lang w:val="uk-UA"/>
        </w:rPr>
      </w:pPr>
    </w:p>
    <w:p w14:paraId="26405814" w14:textId="77777777" w:rsidR="00D21090" w:rsidRDefault="00D21090" w:rsidP="00D21090"/>
    <w:p w14:paraId="26405815" w14:textId="77777777" w:rsidR="00FC2401" w:rsidRDefault="00FC2401"/>
    <w:sectPr w:rsidR="00FC2401" w:rsidSect="007F01C2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401"/>
    <w:rsid w:val="00015DB5"/>
    <w:rsid w:val="000211FC"/>
    <w:rsid w:val="000246BF"/>
    <w:rsid w:val="00053533"/>
    <w:rsid w:val="00084331"/>
    <w:rsid w:val="000B6F07"/>
    <w:rsid w:val="000C7EAD"/>
    <w:rsid w:val="000E413D"/>
    <w:rsid w:val="001027D6"/>
    <w:rsid w:val="00156E7E"/>
    <w:rsid w:val="001726FA"/>
    <w:rsid w:val="001C04DA"/>
    <w:rsid w:val="001C1FFD"/>
    <w:rsid w:val="001E3DDE"/>
    <w:rsid w:val="001F7EA9"/>
    <w:rsid w:val="00210F50"/>
    <w:rsid w:val="002175B4"/>
    <w:rsid w:val="002A29E2"/>
    <w:rsid w:val="002B0C4B"/>
    <w:rsid w:val="002B7BF8"/>
    <w:rsid w:val="002C0BAB"/>
    <w:rsid w:val="002E4D0A"/>
    <w:rsid w:val="00324491"/>
    <w:rsid w:val="00353169"/>
    <w:rsid w:val="00353BAF"/>
    <w:rsid w:val="00380BEC"/>
    <w:rsid w:val="0038593B"/>
    <w:rsid w:val="003F4E05"/>
    <w:rsid w:val="004C0151"/>
    <w:rsid w:val="004D7291"/>
    <w:rsid w:val="005257AF"/>
    <w:rsid w:val="0052592A"/>
    <w:rsid w:val="00531F43"/>
    <w:rsid w:val="00554BE2"/>
    <w:rsid w:val="0056718A"/>
    <w:rsid w:val="005B5541"/>
    <w:rsid w:val="005E24AB"/>
    <w:rsid w:val="00646619"/>
    <w:rsid w:val="00650F96"/>
    <w:rsid w:val="006601C8"/>
    <w:rsid w:val="006641F8"/>
    <w:rsid w:val="006C7E0B"/>
    <w:rsid w:val="0070195B"/>
    <w:rsid w:val="0070462D"/>
    <w:rsid w:val="0071777C"/>
    <w:rsid w:val="00726B38"/>
    <w:rsid w:val="00727B51"/>
    <w:rsid w:val="0077239C"/>
    <w:rsid w:val="00784FC4"/>
    <w:rsid w:val="007A382D"/>
    <w:rsid w:val="007B4AD7"/>
    <w:rsid w:val="007C30D3"/>
    <w:rsid w:val="007C57E6"/>
    <w:rsid w:val="00883F44"/>
    <w:rsid w:val="00895BB5"/>
    <w:rsid w:val="008A0C9A"/>
    <w:rsid w:val="008C3C23"/>
    <w:rsid w:val="008C768C"/>
    <w:rsid w:val="008D7191"/>
    <w:rsid w:val="00902FB2"/>
    <w:rsid w:val="00911D38"/>
    <w:rsid w:val="00940559"/>
    <w:rsid w:val="009440D4"/>
    <w:rsid w:val="009C64C5"/>
    <w:rsid w:val="009E4B51"/>
    <w:rsid w:val="00A2129E"/>
    <w:rsid w:val="00A3389F"/>
    <w:rsid w:val="00A4227E"/>
    <w:rsid w:val="00A5104F"/>
    <w:rsid w:val="00A542F9"/>
    <w:rsid w:val="00AA7E66"/>
    <w:rsid w:val="00B10635"/>
    <w:rsid w:val="00B126BC"/>
    <w:rsid w:val="00B15421"/>
    <w:rsid w:val="00B2167A"/>
    <w:rsid w:val="00B60263"/>
    <w:rsid w:val="00B628F5"/>
    <w:rsid w:val="00B860BC"/>
    <w:rsid w:val="00BA29BF"/>
    <w:rsid w:val="00BA5BAA"/>
    <w:rsid w:val="00BB0529"/>
    <w:rsid w:val="00BD5451"/>
    <w:rsid w:val="00BF109B"/>
    <w:rsid w:val="00C3764D"/>
    <w:rsid w:val="00C5629B"/>
    <w:rsid w:val="00C66E18"/>
    <w:rsid w:val="00C71CB8"/>
    <w:rsid w:val="00C94925"/>
    <w:rsid w:val="00C968EF"/>
    <w:rsid w:val="00CC10A3"/>
    <w:rsid w:val="00CC14B1"/>
    <w:rsid w:val="00CE1843"/>
    <w:rsid w:val="00CF6E9A"/>
    <w:rsid w:val="00D017C9"/>
    <w:rsid w:val="00D21090"/>
    <w:rsid w:val="00D952D1"/>
    <w:rsid w:val="00DA06D6"/>
    <w:rsid w:val="00DB28B7"/>
    <w:rsid w:val="00E2287F"/>
    <w:rsid w:val="00E825DF"/>
    <w:rsid w:val="00EC4317"/>
    <w:rsid w:val="00EC7024"/>
    <w:rsid w:val="00EE7BBF"/>
    <w:rsid w:val="00F06F51"/>
    <w:rsid w:val="00F5428A"/>
    <w:rsid w:val="00F62F53"/>
    <w:rsid w:val="00FB2E26"/>
    <w:rsid w:val="00FC2401"/>
    <w:rsid w:val="00FD43FF"/>
    <w:rsid w:val="00FE43DE"/>
    <w:rsid w:val="00FE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057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12</cp:revision>
  <cp:lastPrinted>2026-02-06T10:15:00Z</cp:lastPrinted>
  <dcterms:created xsi:type="dcterms:W3CDTF">2026-06-08T06:06:00Z</dcterms:created>
  <dcterms:modified xsi:type="dcterms:W3CDTF">2026-06-10T08:47:00Z</dcterms:modified>
</cp:coreProperties>
</file>